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Общественной палаты городского округа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Домодедово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ПРОТОКОЛ № ------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Заседания комиссии </w:t>
      </w:r>
      <w:r>
        <w:rPr>
          <w:rFonts w:ascii="Times" w:hAnsi="Times" w:cs="Times"/>
          <w:sz w:val="28"/>
          <w:sz-cs w:val="28"/>
          <w:b/>
        </w:rPr>
        <w:t xml:space="preserve"> п</w:t>
      </w:r>
      <w:r>
        <w:rPr>
          <w:rFonts w:ascii="Times" w:hAnsi="Times" w:cs="Times"/>
          <w:sz w:val="28"/>
          <w:sz-cs w:val="28"/>
          <w:b/>
          <w:color w:val="333333"/>
        </w:rPr>
        <w:t xml:space="preserve">о здравоохранению, социальной политике, трудовым отношениям и качеству жизни граждан.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___________________________________________________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  <w:tab/>
        <w:t xml:space="preserve">от 0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9.08.2019г.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Присутствовали: 5 человек (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Пять)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18"/>
          <w:sz-cs w:val="18"/>
        </w:rPr>
        <w:t xml:space="preserve">Фамилия  Литвиненко О. В., Барабанова Л. А., Ильина М. И., Сидоренко Н. Г., Дмитриева В.С., Кочетов Д. В.</w:t>
      </w:r>
    </w:p>
    <w:p>
      <w:pPr/>
      <w:r>
        <w:rPr>
          <w:rFonts w:ascii="Times New Roman" w:hAnsi="Times New Roman" w:cs="Times New Roman"/>
          <w:sz w:val="18"/>
          <w:sz-cs w:val="18"/>
        </w:rPr>
        <w:t xml:space="preserve">                 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Отсутствовали:  3 человек (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Три)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18"/>
          <w:sz-cs w:val="18"/>
        </w:rPr>
        <w:t xml:space="preserve">Фамилия Губер Т. А.</w:t>
      </w:r>
    </w:p>
    <w:p>
      <w:pPr/>
      <w:r>
        <w:rPr>
          <w:rFonts w:ascii="Times New Roman" w:hAnsi="Times New Roman" w:cs="Times New Roman"/>
          <w:sz w:val="18"/>
          <w:sz-cs w:val="18"/>
        </w:rPr>
        <w:t xml:space="preserve">                                Осипов А. А.</w:t>
      </w:r>
    </w:p>
    <w:p>
      <w:pPr/>
      <w:r>
        <w:rPr>
          <w:rFonts w:ascii="Times New Roman" w:hAnsi="Times New Roman" w:cs="Times New Roman"/>
          <w:sz w:val="18"/>
          <w:sz-cs w:val="18"/>
        </w:rPr>
        <w:t xml:space="preserve">                                Филимонова З. П.</w:t>
      </w:r>
    </w:p>
    <w:p>
      <w:pPr/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Повестка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1. Составление плана комиссии на сентябрь 2019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2. Сбор канцелярии для семей с детьми колясочниками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3. Помощь семье с ребёнком колясочником в Лямцево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Слушали председателя комиссии о регламенте проведения общественного мониторинга за реализацией национальных проектов по направлению «Здравоохранение» на территории МО.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Решение: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1. Проведение мониторингов медецинских учреждений на доступность и качество медицинского обслуживания, и доступная среда.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2. Организовать акцию по сбору канцелярии для детей инвалидов.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3. Выехать в Лямцево, к обратившейся семье. Посмотреть обстановку и решить, чем сможем помочь.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Председатель комиссии: Литвиненко О. В.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Секретарь: Губер Т. А.</w:t>
      </w:r>
    </w:p>
    <w:sectPr>
      <w:pgSz w:w="11905" w:h="16837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</cp:coreProperties>
</file>

<file path=docProps/meta.xml><?xml version="1.0" encoding="utf-8"?>
<meta xmlns="http://schemas.apple.com/cocoa/2006/metadata">
  <generator>CocoaOOXMLWriter/1671.6</generator>
</meta>
</file>